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尹恒刚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尹恒刚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1969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32"/>
        </w:rPr>
        <w:t>1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32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-），男，汉族</w:t>
      </w:r>
      <w:r>
        <w:rPr>
          <w:rFonts w:hint="eastAsia" w:ascii="宋体" w:hAnsi="宋体" w:eastAsia="宋体" w:cs="宋体"/>
          <w:sz w:val="24"/>
          <w:szCs w:val="32"/>
        </w:rPr>
        <w:t>，江苏盐城人，自幼酷爱武术，丁蜀武术协会会</w:t>
      </w:r>
      <w:bookmarkEnd w:id="0"/>
      <w:r>
        <w:rPr>
          <w:rFonts w:hint="eastAsia" w:ascii="宋体" w:hAnsi="宋体" w:eastAsia="宋体" w:cs="宋体"/>
          <w:sz w:val="24"/>
          <w:szCs w:val="32"/>
        </w:rPr>
        <w:t>员，微太极会馆副馆长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花盆协会副会长。早年在家乡跟当地武术名家毛健彪学习传统武术，擅长撒打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小洪拳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太极拳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青龙刀。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1986年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32"/>
        </w:rPr>
        <w:t>宜兴从事陶瓷紫砂研究和生产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2006年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拜周瑜敏和武术名家周梅娟学习太极拳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青龙刀。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2860B0"/>
    <w:rsid w:val="3A0121F0"/>
    <w:rsid w:val="5ABE161E"/>
    <w:rsid w:val="614D1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2016-10-16T16:29:47Z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