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【李军民】</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李军民</w:t>
      </w:r>
      <w:r>
        <w:rPr>
          <w:rFonts w:hint="eastAsia" w:ascii="宋体" w:hAnsi="宋体" w:cs="宋体"/>
          <w:lang w:eastAsia="zh-CN"/>
        </w:rPr>
        <w:t>（</w:t>
      </w:r>
      <w:r>
        <w:rPr>
          <w:rFonts w:hint="eastAsia" w:ascii="宋体" w:hAnsi="宋体" w:eastAsia="宋体" w:cs="宋体"/>
        </w:rPr>
        <w:t>1983</w:t>
      </w:r>
      <w:r>
        <w:rPr>
          <w:rFonts w:hint="eastAsia" w:ascii="宋体" w:hAnsi="宋体" w:cs="宋体"/>
          <w:lang w:val="en-US" w:eastAsia="zh-CN"/>
        </w:rPr>
        <w:t>-）</w:t>
      </w:r>
      <w:r>
        <w:rPr>
          <w:rFonts w:hint="eastAsia" w:ascii="宋体" w:hAnsi="宋体" w:eastAsia="宋体" w:cs="宋体"/>
          <w:lang w:eastAsia="zh-CN"/>
        </w:rPr>
        <w:t>，男，汉族，“中华真功夫”系列项目功夫展示团成员。</w:t>
      </w:r>
      <w:r>
        <w:rPr>
          <w:rFonts w:hint="eastAsia" w:ascii="宋体" w:hAnsi="宋体" w:eastAsia="宋体" w:cs="宋体"/>
        </w:rPr>
        <w:t>聂根如的大弟子，字门太极拳第一代传人</w:t>
      </w:r>
      <w:r>
        <w:rPr>
          <w:rFonts w:hint="eastAsia" w:ascii="宋体" w:hAnsi="宋体" w:eastAsia="宋体" w:cs="宋体"/>
          <w:lang w:eastAsia="zh-CN"/>
        </w:rPr>
        <w:t>，</w:t>
      </w:r>
      <w:r>
        <w:rPr>
          <w:rFonts w:hint="eastAsia" w:ascii="宋体" w:hAnsi="宋体" w:eastAsia="宋体" w:cs="宋体"/>
        </w:rPr>
        <w:t>中国武术六段。广州梅花康乐太极拳学会副会长、副总教练、云山太极拳学会会长、岭南养生学会顾问、广州字门拳协会副会长、广州志愿者艺术团艺术顾问。</w:t>
      </w:r>
      <w:bookmarkStart w:id="0" w:name="_GoBack"/>
      <w:bookmarkEnd w:id="0"/>
    </w:p>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现已掌握杨式太极拳的八式太极拳、二十四式太极拳、四十八式太极拳、传统八十五式太极拳及竞赛套路四十二式太极拳；陈氏太极拳：十八式太极拳、五十六式太极拳、老架一路太极拳、老架二路太极拳；吴氏太极拳：传统吴氏八十三式太极拳；器械：三十二式太极剑、武当太极剑、陈氏太极剑、太极大杆；字门拳、太极推手、健身气功等。</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自幼习武，1999年至2001年在江西省安福县武术职业学校学习武术套路和散打。在校取得阴阳棍第一名、通臂拳第二名。习练中国武术散打、套路长拳、南拳、刀术、枪术、剑术、棍术、二节棍、擒拿格斗等等。</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2004年开始习练太极拳，先后师从黄凤平、杨红艳老师。2012年拜师聂根如老师习练字门拳。</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2005年获全国武术太极拳赛个人项目第一名</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2005年获世界太极拳大赛集体项目第一名、个人项目一等奖</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2006广东省传统武术锦标赛太极拳个人项目第一名</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2007中国焦作国际太极拳大赛太极剑第一名</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2009香港国际武术节传统太极剑第一名。</w:t>
      </w:r>
    </w:p>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多次参加广州2008年迎奥运、2010年亚运会、残运会的大型文艺演出，参与慈善团体组织的太极拳表演活动。</w:t>
      </w:r>
    </w:p>
    <w:p>
      <w:p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传授武术、太极拳多年，所教学生在广东省传统武术锦标赛及焦作国际太极拳大赛上获得优秀成绩。</w:t>
      </w:r>
    </w:p>
    <w:p>
      <w:pPr>
        <w:spacing w:line="360" w:lineRule="auto"/>
        <w:rPr>
          <w:rFonts w:hint="eastAsia" w:ascii="宋体" w:hAnsi="宋体" w:eastAsia="宋体" w:cs="宋体"/>
          <w:lang w:val="en-US" w:eastAsia="zh-CN"/>
        </w:rPr>
      </w:pPr>
      <w:r>
        <w:rPr>
          <w:rFonts w:hint="eastAsia" w:ascii="宋体" w:hAnsi="宋体" w:cs="宋体"/>
          <w:lang w:val="en-US" w:eastAsia="zh-CN"/>
        </w:rPr>
        <w:t xml:space="preserve">    </w:t>
      </w:r>
      <w:r>
        <w:rPr>
          <w:rFonts w:hint="eastAsia" w:ascii="宋体" w:hAnsi="宋体" w:eastAsia="宋体" w:cs="宋体"/>
          <w:lang w:val="en-US" w:eastAsia="zh-CN"/>
        </w:rPr>
        <w:t>传承</w:t>
      </w:r>
      <w:r>
        <w:rPr>
          <w:rFonts w:hint="eastAsia" w:ascii="宋体" w:hAnsi="宋体" w:cs="宋体"/>
          <w:lang w:val="en-US" w:eastAsia="zh-CN"/>
        </w:rPr>
        <w:t>脉系：</w:t>
      </w:r>
    </w:p>
    <w:p>
      <w:pPr>
        <w:spacing w:line="360" w:lineRule="auto"/>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聂根如</w:t>
      </w:r>
      <w:r>
        <w:rPr>
          <w:rFonts w:hint="eastAsia" w:ascii="宋体" w:hAnsi="宋体" w:eastAsia="宋体" w:cs="宋体"/>
          <w:lang w:eastAsia="zh-CN"/>
        </w:rPr>
        <w:t>——</w:t>
      </w:r>
      <w:r>
        <w:rPr>
          <w:rFonts w:hint="eastAsia" w:ascii="宋体" w:hAnsi="宋体" w:eastAsia="宋体" w:cs="宋体"/>
          <w:lang w:val="en-US" w:eastAsia="zh-CN"/>
        </w:rPr>
        <w:t>李</w:t>
      </w:r>
      <w:r>
        <w:rPr>
          <w:rFonts w:hint="eastAsia" w:ascii="宋体" w:hAnsi="宋体" w:cs="宋体"/>
          <w:lang w:val="en-US" w:eastAsia="zh-CN"/>
        </w:rPr>
        <w:t>军</w:t>
      </w:r>
      <w:r>
        <w:rPr>
          <w:rFonts w:hint="eastAsia" w:ascii="宋体" w:hAnsi="宋体" w:eastAsia="宋体" w:cs="宋体"/>
          <w:lang w:val="en-US" w:eastAsia="zh-CN"/>
        </w:rPr>
        <w:t>民</w:t>
      </w:r>
    </w:p>
    <w:p>
      <w:pPr>
        <w:spacing w:line="360" w:lineRule="auto"/>
        <w:rPr>
          <w:rFonts w:hint="eastAsia" w:ascii="宋体" w:hAnsi="宋体" w:eastAsia="宋体" w:cs="宋体"/>
        </w:rPr>
      </w:pPr>
    </w:p>
    <w:p>
      <w:pPr>
        <w:spacing w:line="360" w:lineRule="auto"/>
        <w:rPr>
          <w:rFonts w:hint="eastAsia" w:ascii="宋体" w:hAnsi="宋体" w:eastAsia="宋体" w:cs="宋体"/>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Microsoft Sans Serif"/>
    <w:panose1 w:val="020B0600040502020204"/>
    <w:charset w:val="00"/>
    <w:family w:val="auto"/>
    <w:pitch w:val="default"/>
    <w:sig w:usb0="00000000" w:usb1="00000000" w:usb2="00000000" w:usb3="00000000" w:csb0="000001BF" w:csb1="0000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Yu Gothic UI Semilight">
    <w:altName w:val="Yu Gothic"/>
    <w:panose1 w:val="020B0400000000000000"/>
    <w:charset w:val="80"/>
    <w:family w:val="auto"/>
    <w:pitch w:val="default"/>
    <w:sig w:usb0="00000000" w:usb1="00000000" w:usb2="00000016" w:usb3="00000000" w:csb0="2002009F" w:csb1="00000000"/>
  </w:font>
  <w:font w:name="汉仪篆书繁">
    <w:panose1 w:val="02010609000101010101"/>
    <w:charset w:val="86"/>
    <w:family w:val="auto"/>
    <w:pitch w:val="default"/>
    <w:sig w:usb0="00000001" w:usb1="080E0800" w:usb2="00000002" w:usb3="00000000" w:csb0="00040000"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8708F"/>
    <w:rsid w:val="0028708F"/>
    <w:rsid w:val="002B1AFC"/>
    <w:rsid w:val="00AA0449"/>
    <w:rsid w:val="00CA76F2"/>
    <w:rsid w:val="0E7F12D0"/>
    <w:rsid w:val="1726011E"/>
    <w:rsid w:val="18DC50EF"/>
    <w:rsid w:val="1DA7192C"/>
    <w:rsid w:val="21F67679"/>
    <w:rsid w:val="4596238B"/>
    <w:rsid w:val="7E9F744E"/>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rFonts w:ascii="Lucida Grande" w:hAnsi="Lucida Grande" w:cs="Lucida Grande"/>
      <w:sz w:val="18"/>
      <w:szCs w:val="18"/>
    </w:rPr>
  </w:style>
  <w:style w:type="character" w:customStyle="1" w:styleId="5">
    <w:name w:val="批注框文本字符"/>
    <w:basedOn w:val="3"/>
    <w:link w:val="2"/>
    <w:semiHidden/>
    <w:qFormat/>
    <w:uiPriority w:val="99"/>
    <w:rPr>
      <w:rFonts w:ascii="Lucida Grande" w:hAnsi="Lucida Grande" w:cs="Lucida Grande"/>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568</Characters>
  <Lines>4</Lines>
  <Paragraphs>1</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2015-04-16T05:28:00Z</dcterms:created>
  <dc:creator>Aaron He</dc:creator>
  <cp:lastModifiedBy>Administrator</cp:lastModifiedBy>
  <dcterms:modified xsi:type="dcterms:W3CDTF">2016-10-17T10:26:37Z</dcterms:modified>
  <dc:title>李军民简介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