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【邓长洪】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邓长洪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1968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-）</w:t>
      </w:r>
      <w:r>
        <w:rPr>
          <w:rFonts w:hint="eastAsia" w:ascii="宋体" w:hAnsi="宋体" w:eastAsia="宋体" w:cs="宋体"/>
          <w:sz w:val="24"/>
          <w:szCs w:val="24"/>
        </w:rPr>
        <w:t>，男，汉族，大专学历，牛街白猿通背拳第五代传人。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北京武协民族武术社副社长。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1987年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拜北京牛街白猿通背拳第四代传人张贵曾为师，系统学习牛街白猿通背拳，擅长牛街白猿通背拳特有的“欺离棒”、“天罡刀”和“通背二十四肘”。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1994年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牛街民族武术社成立，作为第一批会员，多次参加市、区武协和牛街街道组织的活动，宣传推广牛街白猿通背拳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2000年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被牛街民族武术社聘为通背拳教练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2006年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参加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首届</w:t>
      </w: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Style w:val="7"/>
          <w:rFonts w:hint="eastAsia" w:ascii="宋体" w:hAnsi="宋体" w:eastAsia="宋体" w:cs="宋体"/>
          <w:color w:val="auto"/>
          <w:sz w:val="24"/>
          <w:szCs w:val="24"/>
        </w:rPr>
        <w:t>李子鸣</w:t>
      </w:r>
      <w:r>
        <w:rPr>
          <w:rFonts w:hint="eastAsia" w:ascii="宋体" w:hAnsi="宋体" w:eastAsia="宋体" w:cs="宋体"/>
          <w:sz w:val="24"/>
          <w:szCs w:val="24"/>
        </w:rPr>
        <w:t>”杯北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京市传统武术比赛，获得长器械类第五名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2007年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参加宣武区第四届传统武术比赛，获得单器械第一名。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2008年被推选为武术社副社长，</w:t>
      </w:r>
      <w:r>
        <w:rPr>
          <w:rFonts w:hint="eastAsia" w:ascii="宋体" w:hAnsi="宋体" w:eastAsia="宋体" w:cs="宋体"/>
          <w:sz w:val="24"/>
          <w:szCs w:val="24"/>
        </w:rPr>
        <w:t>积极参加研究会的工作，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协助社长做牛街白猿通背拳的整理、传承和推广工作。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传承脉系：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马晓合——张绍三——</w:t>
      </w:r>
      <w:r>
        <w:rPr>
          <w:rFonts w:hint="eastAsia" w:ascii="宋体" w:hAnsi="宋体" w:eastAsia="宋体" w:cs="宋体"/>
          <w:sz w:val="24"/>
          <w:szCs w:val="24"/>
        </w:rPr>
        <w:t>冯玉山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</w:rPr>
        <w:t>张贵曾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</w:rPr>
        <w:t>邓长洪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C7FBD"/>
    <w:rsid w:val="00043BCE"/>
    <w:rsid w:val="0012551D"/>
    <w:rsid w:val="00160010"/>
    <w:rsid w:val="00422A70"/>
    <w:rsid w:val="0057381A"/>
    <w:rsid w:val="00630C4C"/>
    <w:rsid w:val="00782505"/>
    <w:rsid w:val="008761E2"/>
    <w:rsid w:val="00976E36"/>
    <w:rsid w:val="009C7FBD"/>
    <w:rsid w:val="00AA47BE"/>
    <w:rsid w:val="00B03ADA"/>
    <w:rsid w:val="00C5350F"/>
    <w:rsid w:val="00CF74CA"/>
    <w:rsid w:val="00D105CA"/>
    <w:rsid w:val="00D10F95"/>
    <w:rsid w:val="00EC2E21"/>
    <w:rsid w:val="00EC33D8"/>
    <w:rsid w:val="00ED793A"/>
    <w:rsid w:val="00F360C9"/>
    <w:rsid w:val="0EA55D13"/>
    <w:rsid w:val="148E15C6"/>
    <w:rsid w:val="24F835C6"/>
    <w:rsid w:val="33815F84"/>
    <w:rsid w:val="38C756B7"/>
    <w:rsid w:val="5EB21369"/>
    <w:rsid w:val="61707277"/>
    <w:rsid w:val="6C9D6941"/>
    <w:rsid w:val="791377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Emphasis"/>
    <w:basedOn w:val="5"/>
    <w:qFormat/>
    <w:uiPriority w:val="20"/>
    <w:rPr>
      <w:color w:val="CC0000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49</Words>
  <Characters>285</Characters>
  <Lines>2</Lines>
  <Paragraphs>1</Paragraphs>
  <ScaleCrop>false</ScaleCrop>
  <LinksUpToDate>false</LinksUpToDate>
  <CharactersWithSpaces>333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2013-08-26T05:40:00Z</dcterms:created>
  <dc:creator>User</dc:creator>
  <cp:lastModifiedBy>Administrator</cp:lastModifiedBy>
  <dcterms:modified xsi:type="dcterms:W3CDTF">2016-10-15T01:29:26Z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